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Консульт</w:t>
      </w:r>
      <w:r w:rsidR="00804C3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ация для родителей «Чем играют в</w:t>
      </w:r>
      <w:r w:rsidRPr="009143E2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аши дети?»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Сегодняшние дошкольники чуть ли ни с рождения знакомятся с достижениями научно-технического прогресса. Телевизор, компьютер, мобильный телефон для них такие же обычные вещи как стол, диван или ложка.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Родители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 задумываясь, используют современные </w:t>
      </w:r>
      <w:proofErr w:type="spellStart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гаджеты</w:t>
      </w:r>
      <w:proofErr w:type="spellEnd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для ухода и воспитания малышей. Это очень удобно. Включи мультик, и ребёнок, уставившись в экран, безропотно съедает приготовленную кашу. 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Ранним утром телевизор блокирует горький крик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914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«Не хочу в садик»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. Мобильный телефон помогает высидеть в очереди к врачу, а компьютерные игры дают возможность ставшим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родителям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предаться желанному отдыху или общению с друзьями.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Все больше и больше детей приобщаются к телевизионному экрану и компьютерному дисплею буквально с младенчества.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Родители умиляются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малыш, которому от роду несколько месяцев, не мигая, всматривается в изображение на экране. Им невдомек, что в этот момент закладываются будущие интересы их ребенка. Если бы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родители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 были знакомы с одной психологической закономерностью, установленной и подтвержденной учеными, наверное, по-другому знакомили своего малыша с окружающим миром. Мне бы хотелось, чтобы все молодые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родители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 знали о явлении импринтинга или законе первого впечатления.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Этим объясняется, например, тот факт, что пища, наиболее употребляемая нами в детстве, на всю жизнь остается желанной, будь то бабушкины оладьи, новогодние мандарины или просто вареная свекла.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• Если первыми впечатлениями ребенка будут не нежная зелень листвы, не искрящийся снег, не стремительный полет птиц, а их цифровое изображение, то вполне возможно, что на всю жизнь телеэкран и дисплей станет для него привлекательней живой природы.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• Если первыми впечатлениями станут не прочитанные мамой и папой книжки, а мультики и компьютерные игры, то вероятно, ребенка трудно будет увлечь чтением в школьном детстве. Сейчас же множество молодых семей используют телевизор и компьютер в качестве удобной няньки для своего малыша.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</w:rPr>
        <w:t>Родители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проводят досуг с детьми перед телевизором, у каждого десятого дошкольника все свободное время проходит у телевизора.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</w:rPr>
        <w:t>Дети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становятся менее энергичными, менее деятельными, у них снижается желание действовать.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• Экранная зависимость приводит к неспособности ребенка концентрироваться на каком-либо занятии, отсутствию интересов, к </w:t>
      </w:r>
      <w:proofErr w:type="spellStart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гиперактивности</w:t>
      </w:r>
      <w:proofErr w:type="spellEnd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, повышенной рассеянности.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детям необходима постоянная внешняя стимуляция, которую они привыкли получать с экрана, им трудно воспринимать информацию на слух и читать. Понимая отдельные слова и короткие предложения, они не могут связывать их, а потому не понимают текста в целом.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Дети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 теряют способность и желание чем-то занять себя. Они предпочитают нажать кнопку и ждать новых готовых развлечений.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</w:rPr>
        <w:lastRenderedPageBreak/>
        <w:t>Дети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 раннего возраста воспринимают окружающий мир как продолжение самих себя, в том числе – и любую технику. Вот компьютер и становится для ребенка естественной и неотъемлемой частью мира, изучать которую ничуть не сложнее, 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чем что-либо другое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язык, собственное тело, природу. </w:t>
      </w:r>
      <w:proofErr w:type="gramStart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Освоенное</w:t>
      </w:r>
      <w:proofErr w:type="gramEnd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раннем детстве,  сохраняется на всю жизнь. Компьютер может при определенных условиях превращаться в инструмент развивающего обучения, причем буквально с пеленок. Конечно, все хорошо в меру.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Родители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обязаны ограничивать время, проведенное ребенком за компьютером. Иначе возникает риск и гиподинамии, и замены реального общения со сверстниками </w:t>
      </w:r>
      <w:proofErr w:type="gramStart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виртуальным</w:t>
      </w:r>
      <w:proofErr w:type="gramEnd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</w:rPr>
        <w:t>Родителям важно знать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что применение современных </w:t>
      </w:r>
      <w:proofErr w:type="spellStart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гаджетов</w:t>
      </w:r>
      <w:proofErr w:type="spellEnd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 воспитании детей дошкольного возраста не так безоблачно.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Существуют серьёзные побочные явления, о которых необходимо помнить.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Еще более опасно длительное сидение дошкольника перед компьютером. 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Возможны следующие негативные последствия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• Напряжение органов зрения (устойчивое утомление мышц глаз, проблемы сетчатки, проблемы внутриглазных сосудов, головная боль, головокружение)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• Влияние компьютера на центральную нервную систему (</w:t>
      </w:r>
      <w:proofErr w:type="spellStart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вегето-сосудистые</w:t>
      </w:r>
      <w:proofErr w:type="spellEnd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нарушения, повышенная утомляемость, слабость, трудность засыпания и дневная сонливость, апатия и пугливость, излишняя темпераментность, вспыльчивость, быстрая отвлекаемость, рассеянность).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• Воздействие на психику (отклонения в эмоциональной сфере личности, эмоциональная неустойчивость, снижение активности,  настроения, формирование зависимости, синдром отчуждения)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• Негативные последствия для мышц рук (стойкое утомление мышц рук, нарушение кровообращения, ухудшение нервной проводимости, нарушение координации пальцев, боли в суставах рук, судороги кисти и предплечья)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• Перенапряжение шейного отдела позвоночника (стойкие головные боли, мигрени, кислородное голодание мозга, ухудшение кровоснабжения)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• Нарушение образа жизни детей (гиподинамия, замедление физического развития, проблемы аппетита, проблемы веса)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Означает ли приведённая информация, что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родителям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 нужно выбросить из дома телевизор, компьютер, мобильные телефоны?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 выход вряд ли возможен в современных условиях. Искусственное отчуждение детей от окружающего их мира не может содействовать их развитию.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Выход представляется </w:t>
      </w:r>
      <w:proofErr w:type="gramStart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</w:t>
      </w:r>
      <w:proofErr w:type="gramEnd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 другом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1. Информация, адресованная малышам</w:t>
      </w:r>
      <w:proofErr w:type="gramStart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должна учитывать их возрастные возможности.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2.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Важно соблюдать приоритеты в процессе социализации детей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: сначала маленький ребёнок должен познать эмоциональные отношения с близкими людьми, с растительным и животным окружающим его миром, с книгой, как основой мировой культуры и только потом с техническими достижениями человечества;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3.Важно как можно раньше</w:t>
      </w:r>
      <w:proofErr w:type="gramStart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,</w:t>
      </w:r>
      <w:proofErr w:type="gramEnd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выработать правильное отношение к телевизору (компьютеру, телефону, как к машине, инструменту для получения знаний, навыков, а не средству получения эмоций.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Помогайте ребёнку справляться с тяжёлыми чувствами, которые неизбежно присутствуют в жизни любого человека </w:t>
      </w:r>
      <w:r w:rsidRPr="009143E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(скука, разочарование, обида)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. Жизнь засияет яркими красками, когда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родители и дети ВМЕСТЕ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в раннем детстве чаще всего не способен сам заинтересоваться книгами. Для того</w:t>
      </w:r>
      <w:proofErr w:type="gramStart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proofErr w:type="gramEnd"/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чтобы подружить малыша с книгой, 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необходимы взрослые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: только взрослые могут привлечь его внимание к книге и сделать чтение увлекательным процессом. Но для начала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родителям 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следует ответить себе на вопрос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: зачем ребенку книга? Как книга повлияет на его жизнь? Что недополучит ребенок, если в детстве лишить его знакомства с книгой? Осознавая роль книги в жизни ребенка, взрослые смогут повлиять на его будущее.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Поэтому лучше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играть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 не на компьютере или телефоне, а в реальном взаимодействии с собственными детьми. Если сомневаетесь в пользе детских игр, вдумайтесь в точные, глубокие и поэтичные слова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В. А.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Сухомлинского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«Через сказку, фантазию, игру, через неповторимое детское творчество – верная дорога к сердцу ребенку. Без сказки, без игры воображения ребенок не может жить. В игре раскрывается перед детьми мир, раскрываются творческие способности личности. Без игры нет и,  не может быть умственного развития.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Игра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огромное светлое окно, через которое в духовный мир ребенка вливается живительный поток представлений, понятий об окружающем мире. </w:t>
      </w:r>
      <w:r w:rsidRPr="009143E2">
        <w:rPr>
          <w:rFonts w:ascii="Times New Roman" w:eastAsia="Times New Roman" w:hAnsi="Times New Roman" w:cs="Times New Roman"/>
          <w:color w:val="111111"/>
          <w:sz w:val="28"/>
        </w:rPr>
        <w:t>Игра – это искра</w:t>
      </w:r>
      <w:r w:rsidRPr="009143E2">
        <w:rPr>
          <w:rFonts w:ascii="Times New Roman" w:eastAsia="Times New Roman" w:hAnsi="Times New Roman" w:cs="Times New Roman"/>
          <w:color w:val="111111"/>
          <w:sz w:val="28"/>
          <w:szCs w:val="28"/>
        </w:rPr>
        <w:t>, зажигающая огонек пытливости и любознательности».</w:t>
      </w:r>
    </w:p>
    <w:p w:rsidR="009143E2" w:rsidRPr="009143E2" w:rsidRDefault="009143E2" w:rsidP="009143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181818"/>
          <w:sz w:val="32"/>
          <w:szCs w:val="32"/>
        </w:rPr>
      </w:pPr>
      <w:r w:rsidRPr="009143E2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C20733" w:rsidRPr="009143E2" w:rsidRDefault="00C20733" w:rsidP="009143E2">
      <w:pPr>
        <w:spacing w:after="0"/>
        <w:ind w:left="-567" w:firstLine="567"/>
        <w:jc w:val="both"/>
        <w:rPr>
          <w:rFonts w:ascii="Times New Roman" w:hAnsi="Times New Roman" w:cs="Times New Roman"/>
        </w:rPr>
      </w:pPr>
    </w:p>
    <w:sectPr w:rsidR="00C20733" w:rsidRPr="009143E2" w:rsidSect="00C20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characterSpacingControl w:val="doNotCompress"/>
  <w:compat>
    <w:useFELayout/>
  </w:compat>
  <w:rsids>
    <w:rsidRoot w:val="009143E2"/>
    <w:rsid w:val="00804C3C"/>
    <w:rsid w:val="009143E2"/>
    <w:rsid w:val="00C2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91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14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43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7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1042</Words>
  <Characters>5940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2023-01-12T05:29:00Z</dcterms:created>
  <dcterms:modified xsi:type="dcterms:W3CDTF">2023-01-12T05:30:00Z</dcterms:modified>
</cp:coreProperties>
</file>